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165CDE" w14:textId="77777777" w:rsidR="00134504" w:rsidRDefault="00134504" w:rsidP="00A860AC">
      <w:pPr>
        <w:spacing w:after="0" w:line="480" w:lineRule="auto"/>
        <w:rPr>
          <w:rFonts w:ascii="Times New Roman" w:eastAsia="Times New Roman" w:hAnsi="Times New Roman" w:cs="Times New Roman"/>
          <w:b/>
          <w:color w:val="1B1B1B"/>
          <w:sz w:val="24"/>
          <w:szCs w:val="24"/>
          <w:shd w:val="clear" w:color="auto" w:fill="FFFFFF"/>
        </w:rPr>
      </w:pPr>
    </w:p>
    <w:p w14:paraId="59841DF4" w14:textId="77777777" w:rsidR="00134504" w:rsidRDefault="00134504" w:rsidP="00A860AC">
      <w:pPr>
        <w:spacing w:after="0" w:line="480" w:lineRule="auto"/>
        <w:rPr>
          <w:rFonts w:ascii="Times New Roman" w:eastAsia="Times New Roman" w:hAnsi="Times New Roman" w:cs="Times New Roman"/>
          <w:b/>
          <w:color w:val="1B1B1B"/>
          <w:sz w:val="24"/>
          <w:szCs w:val="24"/>
          <w:shd w:val="clear" w:color="auto" w:fill="FFFFFF"/>
        </w:rPr>
      </w:pPr>
    </w:p>
    <w:p w14:paraId="420927C4" w14:textId="13BC937B" w:rsidR="00C93503" w:rsidRPr="00033665" w:rsidRDefault="007A0221" w:rsidP="00A860AC">
      <w:pPr>
        <w:spacing w:after="0" w:line="480" w:lineRule="auto"/>
        <w:rPr>
          <w:rFonts w:ascii="Times New Roman" w:eastAsia="Times New Roman" w:hAnsi="Times New Roman" w:cs="Times New Roman"/>
          <w:b/>
          <w:color w:val="1B1B1B"/>
          <w:sz w:val="24"/>
          <w:szCs w:val="24"/>
          <w:shd w:val="clear" w:color="auto" w:fill="FFFFFF"/>
        </w:rPr>
      </w:pPr>
      <w:r w:rsidRPr="00033665">
        <w:rPr>
          <w:rFonts w:ascii="Times New Roman" w:eastAsia="Times New Roman" w:hAnsi="Times New Roman" w:cs="Times New Roman"/>
          <w:b/>
          <w:color w:val="1B1B1B"/>
          <w:sz w:val="24"/>
          <w:szCs w:val="24"/>
          <w:shd w:val="clear" w:color="auto" w:fill="FFFFFF"/>
        </w:rPr>
        <w:t>Slide 1</w:t>
      </w:r>
      <w:r w:rsidR="00033665">
        <w:rPr>
          <w:rFonts w:ascii="Times New Roman" w:eastAsia="Times New Roman" w:hAnsi="Times New Roman" w:cs="Times New Roman"/>
          <w:b/>
          <w:color w:val="1B1B1B"/>
          <w:sz w:val="24"/>
          <w:szCs w:val="24"/>
          <w:shd w:val="clear" w:color="auto" w:fill="FFFFFF"/>
        </w:rPr>
        <w:t xml:space="preserve"> </w:t>
      </w:r>
      <w:r w:rsidR="00134504">
        <w:rPr>
          <w:rFonts w:ascii="Times New Roman" w:eastAsia="Times New Roman" w:hAnsi="Times New Roman" w:cs="Times New Roman"/>
          <w:b/>
          <w:color w:val="1B1B1B"/>
          <w:sz w:val="24"/>
          <w:szCs w:val="24"/>
          <w:shd w:val="clear" w:color="auto" w:fill="FFFFFF"/>
        </w:rPr>
        <w:t>C</w:t>
      </w:r>
      <w:r w:rsidR="00033665">
        <w:rPr>
          <w:rFonts w:ascii="Times New Roman" w:eastAsia="Times New Roman" w:hAnsi="Times New Roman" w:cs="Times New Roman"/>
          <w:b/>
          <w:color w:val="1B1B1B"/>
          <w:sz w:val="24"/>
          <w:szCs w:val="24"/>
          <w:shd w:val="clear" w:color="auto" w:fill="FFFFFF"/>
        </w:rPr>
        <w:t>over page</w:t>
      </w:r>
    </w:p>
    <w:p w14:paraId="74475CC5" w14:textId="77777777" w:rsidR="00C71FC3" w:rsidRPr="00A860AC" w:rsidRDefault="007A0221" w:rsidP="00033665">
      <w:pPr>
        <w:spacing w:after="0" w:line="480" w:lineRule="auto"/>
        <w:jc w:val="center"/>
        <w:rPr>
          <w:rFonts w:ascii="Times New Roman" w:eastAsia="Times New Roman" w:hAnsi="Times New Roman" w:cs="Times New Roman"/>
          <w:color w:val="222222"/>
          <w:sz w:val="24"/>
          <w:szCs w:val="24"/>
          <w:shd w:val="clear" w:color="auto" w:fill="FFFFFF"/>
        </w:rPr>
      </w:pPr>
      <w:r w:rsidRPr="00A860AC">
        <w:rPr>
          <w:rFonts w:ascii="Times New Roman" w:eastAsia="Times New Roman" w:hAnsi="Times New Roman" w:cs="Times New Roman"/>
          <w:color w:val="1B1B1B"/>
          <w:sz w:val="24"/>
          <w:szCs w:val="24"/>
          <w:shd w:val="clear" w:color="auto" w:fill="FFFFFF"/>
        </w:rPr>
        <w:t>The brown recluse spider</w:t>
      </w:r>
    </w:p>
    <w:p w14:paraId="70BEF836" w14:textId="77777777" w:rsidR="007479A0" w:rsidRPr="00A860AC" w:rsidRDefault="007A0221" w:rsidP="00033665">
      <w:pPr>
        <w:spacing w:after="0" w:line="480" w:lineRule="auto"/>
        <w:jc w:val="center"/>
        <w:rPr>
          <w:rFonts w:ascii="Times New Roman" w:eastAsia="Times New Roman" w:hAnsi="Times New Roman" w:cs="Times New Roman"/>
          <w:color w:val="222222"/>
          <w:sz w:val="24"/>
          <w:szCs w:val="24"/>
          <w:shd w:val="clear" w:color="auto" w:fill="FFFFFF"/>
        </w:rPr>
      </w:pPr>
      <w:r w:rsidRPr="00A860AC">
        <w:rPr>
          <w:rFonts w:ascii="Times New Roman" w:eastAsia="Times New Roman" w:hAnsi="Times New Roman" w:cs="Times New Roman"/>
          <w:color w:val="222222"/>
          <w:sz w:val="24"/>
          <w:szCs w:val="24"/>
          <w:shd w:val="clear" w:color="auto" w:fill="FFFFFF"/>
        </w:rPr>
        <w:t>Student Name</w:t>
      </w:r>
    </w:p>
    <w:p w14:paraId="69451930" w14:textId="77777777" w:rsidR="007479A0" w:rsidRPr="00A860AC" w:rsidRDefault="007A0221" w:rsidP="00033665">
      <w:pPr>
        <w:spacing w:after="0" w:line="480" w:lineRule="auto"/>
        <w:jc w:val="center"/>
        <w:rPr>
          <w:rFonts w:ascii="Times New Roman" w:eastAsia="Times New Roman" w:hAnsi="Times New Roman" w:cs="Times New Roman"/>
          <w:color w:val="222222"/>
          <w:sz w:val="24"/>
          <w:szCs w:val="24"/>
          <w:shd w:val="clear" w:color="auto" w:fill="FFFFFF"/>
        </w:rPr>
      </w:pPr>
      <w:r w:rsidRPr="00A860AC">
        <w:rPr>
          <w:rFonts w:ascii="Times New Roman" w:eastAsia="Times New Roman" w:hAnsi="Times New Roman" w:cs="Times New Roman"/>
          <w:color w:val="222222"/>
          <w:sz w:val="24"/>
          <w:szCs w:val="24"/>
          <w:shd w:val="clear" w:color="auto" w:fill="FFFFFF"/>
        </w:rPr>
        <w:t>Institution Affiliations</w:t>
      </w:r>
    </w:p>
    <w:p w14:paraId="1AE44418" w14:textId="77777777" w:rsidR="007479A0" w:rsidRPr="00A860AC" w:rsidRDefault="007A0221" w:rsidP="00033665">
      <w:pPr>
        <w:spacing w:after="0" w:line="480" w:lineRule="auto"/>
        <w:jc w:val="center"/>
        <w:rPr>
          <w:rFonts w:ascii="Times New Roman" w:eastAsia="Times New Roman" w:hAnsi="Times New Roman" w:cs="Times New Roman"/>
          <w:sz w:val="24"/>
          <w:szCs w:val="24"/>
        </w:rPr>
      </w:pPr>
      <w:r w:rsidRPr="00A860AC">
        <w:rPr>
          <w:rFonts w:ascii="Times New Roman" w:eastAsia="Times New Roman" w:hAnsi="Times New Roman" w:cs="Times New Roman"/>
          <w:color w:val="222222"/>
          <w:sz w:val="24"/>
          <w:szCs w:val="24"/>
          <w:shd w:val="clear" w:color="auto" w:fill="FFFFFF"/>
        </w:rPr>
        <w:t>Date</w:t>
      </w:r>
    </w:p>
    <w:p w14:paraId="421517A6" w14:textId="77777777" w:rsidR="00C71FC3" w:rsidRPr="00033665" w:rsidRDefault="00C71FC3" w:rsidP="00A860AC">
      <w:pPr>
        <w:shd w:val="clear" w:color="auto" w:fill="FFFFFF"/>
        <w:spacing w:after="0" w:line="480" w:lineRule="auto"/>
        <w:rPr>
          <w:rFonts w:ascii="Times New Roman" w:eastAsia="Times New Roman" w:hAnsi="Times New Roman" w:cs="Times New Roman"/>
          <w:b/>
          <w:color w:val="1D1D1D"/>
          <w:sz w:val="24"/>
          <w:szCs w:val="24"/>
        </w:rPr>
      </w:pPr>
    </w:p>
    <w:p w14:paraId="3E39075B" w14:textId="77777777" w:rsidR="00C71FC3" w:rsidRPr="00033665" w:rsidRDefault="007A0221" w:rsidP="00033665">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Slide 2</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 xml:space="preserve">Organism Introduction </w:t>
      </w:r>
    </w:p>
    <w:p w14:paraId="2CDC15E9" w14:textId="77777777" w:rsidR="00646DD0" w:rsidRPr="00A860AC" w:rsidRDefault="007A0221" w:rsidP="00033665">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The common name of the sp</w:t>
      </w:r>
      <w:r w:rsidR="00731AB6" w:rsidRPr="00A860AC">
        <w:rPr>
          <w:rFonts w:ascii="Times New Roman" w:eastAsia="Times New Roman" w:hAnsi="Times New Roman" w:cs="Times New Roman"/>
          <w:color w:val="1D1D1D"/>
          <w:sz w:val="24"/>
          <w:szCs w:val="24"/>
        </w:rPr>
        <w:t xml:space="preserve">ider is the brown spider or violin spider. The </w:t>
      </w:r>
      <w:r w:rsidRPr="00A860AC">
        <w:rPr>
          <w:rFonts w:ascii="Times New Roman" w:eastAsia="Times New Roman" w:hAnsi="Times New Roman" w:cs="Times New Roman"/>
          <w:color w:val="1D1D1D"/>
          <w:sz w:val="24"/>
          <w:szCs w:val="24"/>
        </w:rPr>
        <w:t xml:space="preserve">scientific name of the brown recluse spider is the </w:t>
      </w:r>
      <w:r w:rsidRPr="00A860AC">
        <w:rPr>
          <w:rFonts w:ascii="Times New Roman" w:hAnsi="Times New Roman" w:cs="Times New Roman"/>
          <w:bCs/>
          <w:i/>
          <w:iCs/>
          <w:color w:val="202122"/>
          <w:sz w:val="24"/>
          <w:szCs w:val="24"/>
          <w:shd w:val="clear" w:color="auto" w:fill="FFFFFF"/>
        </w:rPr>
        <w:t>Loxosceles reclusa</w:t>
      </w:r>
      <w:r w:rsidR="00731AB6" w:rsidRPr="00A860AC">
        <w:rPr>
          <w:rFonts w:ascii="Times New Roman" w:hAnsi="Times New Roman" w:cs="Times New Roman"/>
          <w:bCs/>
          <w:i/>
          <w:iCs/>
          <w:color w:val="202122"/>
          <w:sz w:val="24"/>
          <w:szCs w:val="24"/>
          <w:shd w:val="clear" w:color="auto" w:fill="FFFFFF"/>
        </w:rPr>
        <w:t xml:space="preserve">. </w:t>
      </w:r>
      <w:r w:rsidR="00731AB6" w:rsidRPr="00A860AC">
        <w:rPr>
          <w:rFonts w:ascii="Times New Roman" w:hAnsi="Times New Roman" w:cs="Times New Roman"/>
          <w:bCs/>
          <w:iCs/>
          <w:color w:val="202122"/>
          <w:sz w:val="24"/>
          <w:szCs w:val="24"/>
          <w:shd w:val="clear" w:color="auto" w:fill="FFFFFF"/>
        </w:rPr>
        <w:t>I observed the organism in the Central Texas state park while on a family trip. The facts stated on the general information about the organisms capture my attention and so decided to do detailed research.</w:t>
      </w:r>
      <w:r w:rsidRPr="00A860AC">
        <w:rPr>
          <w:rFonts w:ascii="Times New Roman" w:eastAsia="Times New Roman" w:hAnsi="Times New Roman" w:cs="Times New Roman"/>
          <w:color w:val="1D1D1D"/>
          <w:sz w:val="24"/>
          <w:szCs w:val="24"/>
        </w:rPr>
        <w:t xml:space="preserve"> The Brown Recluse spider contains a necrotic venom, which can kill if the victim does not seek medical attention.  Interestingly, venom is also significant in the medical field.</w:t>
      </w:r>
    </w:p>
    <w:p w14:paraId="12415C0C" w14:textId="77777777" w:rsidR="00E445EA" w:rsidRPr="00A860AC" w:rsidRDefault="00E445EA" w:rsidP="00033665">
      <w:pPr>
        <w:shd w:val="clear" w:color="auto" w:fill="FFFFFF"/>
        <w:spacing w:after="0" w:line="480" w:lineRule="auto"/>
        <w:rPr>
          <w:rFonts w:ascii="Times New Roman" w:eastAsia="Times New Roman" w:hAnsi="Times New Roman" w:cs="Times New Roman"/>
          <w:color w:val="1D1D1D"/>
          <w:sz w:val="24"/>
          <w:szCs w:val="24"/>
        </w:rPr>
      </w:pPr>
    </w:p>
    <w:p w14:paraId="7074E803" w14:textId="77777777" w:rsidR="007476DC"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Slide 3</w:t>
      </w:r>
      <w:r w:rsidR="00F22562" w:rsidRPr="00033665">
        <w:rPr>
          <w:rFonts w:ascii="Times New Roman" w:eastAsia="Times New Roman" w:hAnsi="Times New Roman" w:cs="Times New Roman"/>
          <w:b/>
          <w:color w:val="1D1D1D"/>
          <w:sz w:val="24"/>
          <w:szCs w:val="24"/>
        </w:rPr>
        <w:t xml:space="preserve"> and 4</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Physical Description</w:t>
      </w:r>
    </w:p>
    <w:p w14:paraId="4FF5A902" w14:textId="77777777" w:rsidR="00C71FC3"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As the name goes, the recluse spider is brown and grows to about 6mm to 20mm or even larger.   Some portray typical light brown color while others may be dark brown or even black. They have varying colors in the cephalothorax and the abdomen with the dorsal side of the cephalothorax having black line-markings that resemble the violin. Hence the name, violin spider.</w:t>
      </w:r>
      <w:r w:rsidR="00333125" w:rsidRPr="00A860AC">
        <w:rPr>
          <w:rFonts w:ascii="Times New Roman" w:eastAsia="Times New Roman" w:hAnsi="Times New Roman" w:cs="Times New Roman"/>
          <w:color w:val="1D1D1D"/>
          <w:sz w:val="24"/>
          <w:szCs w:val="24"/>
        </w:rPr>
        <w:t xml:space="preserve"> Some other spiders like pirate and cell spiders also have the same violin patterns. Therefore, for specific identification, the brown recluse spider has six eyes </w:t>
      </w:r>
      <w:r w:rsidR="002B04B6" w:rsidRPr="00A860AC">
        <w:rPr>
          <w:rFonts w:ascii="Times New Roman" w:eastAsia="Times New Roman" w:hAnsi="Times New Roman" w:cs="Times New Roman"/>
          <w:color w:val="1D1D1D"/>
          <w:sz w:val="24"/>
          <w:szCs w:val="24"/>
        </w:rPr>
        <w:t xml:space="preserve">arranged in pairs </w:t>
      </w:r>
      <w:r w:rsidR="00333125" w:rsidRPr="00A860AC">
        <w:rPr>
          <w:rFonts w:ascii="Times New Roman" w:eastAsia="Times New Roman" w:hAnsi="Times New Roman" w:cs="Times New Roman"/>
          <w:color w:val="1D1D1D"/>
          <w:sz w:val="24"/>
          <w:szCs w:val="24"/>
        </w:rPr>
        <w:lastRenderedPageBreak/>
        <w:t>instead of the normal</w:t>
      </w:r>
      <w:r w:rsidR="00DE2587" w:rsidRPr="00A860AC">
        <w:rPr>
          <w:rFonts w:ascii="Times New Roman" w:eastAsia="Times New Roman" w:hAnsi="Times New Roman" w:cs="Times New Roman"/>
          <w:color w:val="1D1D1D"/>
          <w:sz w:val="24"/>
          <w:szCs w:val="24"/>
        </w:rPr>
        <w:t xml:space="preserve"> eight eyes like other spiders (</w:t>
      </w:r>
      <w:r w:rsidR="00C93503" w:rsidRPr="00A860AC">
        <w:rPr>
          <w:rFonts w:ascii="Times New Roman" w:hAnsi="Times New Roman" w:cs="Times New Roman"/>
          <w:color w:val="222222"/>
          <w:sz w:val="24"/>
          <w:szCs w:val="24"/>
          <w:shd w:val="clear" w:color="auto" w:fill="FFFFFF"/>
        </w:rPr>
        <w:t>Vetter et al, 1999</w:t>
      </w:r>
      <w:r w:rsidR="00DE2587" w:rsidRPr="00A860AC">
        <w:rPr>
          <w:rFonts w:ascii="Times New Roman" w:eastAsia="Times New Roman" w:hAnsi="Times New Roman" w:cs="Times New Roman"/>
          <w:color w:val="1D1D1D"/>
          <w:sz w:val="24"/>
          <w:szCs w:val="24"/>
        </w:rPr>
        <w:t>). Besides, the recluse has no coloration in the legs and the abdomen</w:t>
      </w:r>
      <w:r w:rsidR="00EB0EC8" w:rsidRPr="00A860AC">
        <w:rPr>
          <w:rFonts w:ascii="Times New Roman" w:eastAsia="Times New Roman" w:hAnsi="Times New Roman" w:cs="Times New Roman"/>
          <w:color w:val="1D1D1D"/>
          <w:sz w:val="24"/>
          <w:szCs w:val="24"/>
        </w:rPr>
        <w:t xml:space="preserve">. There are </w:t>
      </w:r>
      <w:r w:rsidR="00DE2587" w:rsidRPr="00A860AC">
        <w:rPr>
          <w:rFonts w:ascii="Times New Roman" w:eastAsia="Times New Roman" w:hAnsi="Times New Roman" w:cs="Times New Roman"/>
          <w:color w:val="1D1D1D"/>
          <w:sz w:val="24"/>
          <w:szCs w:val="24"/>
        </w:rPr>
        <w:t>no spines in the legs</w:t>
      </w:r>
      <w:r w:rsidR="00EB0EC8" w:rsidRPr="00A860AC">
        <w:rPr>
          <w:rFonts w:ascii="Times New Roman" w:eastAsia="Times New Roman" w:hAnsi="Times New Roman" w:cs="Times New Roman"/>
          <w:color w:val="1D1D1D"/>
          <w:sz w:val="24"/>
          <w:szCs w:val="24"/>
        </w:rPr>
        <w:t xml:space="preserve"> and the joints appear to be slightly lighter in color</w:t>
      </w:r>
      <w:r w:rsidR="00DE2587" w:rsidRPr="00A860AC">
        <w:rPr>
          <w:rFonts w:ascii="Times New Roman" w:eastAsia="Times New Roman" w:hAnsi="Times New Roman" w:cs="Times New Roman"/>
          <w:color w:val="1D1D1D"/>
          <w:sz w:val="24"/>
          <w:szCs w:val="24"/>
        </w:rPr>
        <w:t xml:space="preserve">. </w:t>
      </w:r>
      <w:r w:rsidR="00EB0EC8" w:rsidRPr="00A860AC">
        <w:rPr>
          <w:rFonts w:ascii="Times New Roman" w:eastAsia="Times New Roman" w:hAnsi="Times New Roman" w:cs="Times New Roman"/>
          <w:color w:val="1D1D1D"/>
          <w:sz w:val="24"/>
          <w:szCs w:val="24"/>
        </w:rPr>
        <w:t>The abdomen is covered with fine short hairs that appear as soft fur under magnification.</w:t>
      </w:r>
    </w:p>
    <w:p w14:paraId="1E619D8D" w14:textId="77777777" w:rsidR="00C373EE" w:rsidRPr="00A860AC" w:rsidRDefault="00C373EE" w:rsidP="00A860AC">
      <w:pPr>
        <w:shd w:val="clear" w:color="auto" w:fill="FFFFFF"/>
        <w:spacing w:after="0" w:line="480" w:lineRule="auto"/>
        <w:rPr>
          <w:rFonts w:ascii="Times New Roman" w:eastAsia="Times New Roman" w:hAnsi="Times New Roman" w:cs="Times New Roman"/>
          <w:color w:val="1D1D1D"/>
          <w:sz w:val="24"/>
          <w:szCs w:val="24"/>
        </w:rPr>
      </w:pPr>
    </w:p>
    <w:p w14:paraId="21E5EC50" w14:textId="77777777" w:rsidR="00C71FC3"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Slide 5</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Life Cycle</w:t>
      </w:r>
    </w:p>
    <w:p w14:paraId="0CA7747C" w14:textId="77777777" w:rsidR="00D54FED"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A recluse spider lives for about 2-3 years. The female lays several egg sacs with about 50</w:t>
      </w:r>
      <w:r w:rsidR="00151B66" w:rsidRPr="00A860AC">
        <w:rPr>
          <w:rFonts w:ascii="Times New Roman" w:eastAsia="Times New Roman" w:hAnsi="Times New Roman" w:cs="Times New Roman"/>
          <w:color w:val="1D1D1D"/>
          <w:sz w:val="24"/>
          <w:szCs w:val="24"/>
        </w:rPr>
        <w:t>-300</w:t>
      </w:r>
      <w:r w:rsidRPr="00A860AC">
        <w:rPr>
          <w:rFonts w:ascii="Times New Roman" w:eastAsia="Times New Roman" w:hAnsi="Times New Roman" w:cs="Times New Roman"/>
          <w:color w:val="1D1D1D"/>
          <w:sz w:val="24"/>
          <w:szCs w:val="24"/>
        </w:rPr>
        <w:t xml:space="preserve"> eggs per sac. In a few days (about four weeks), the eggs hatch, and the spiderlings take about a year to grow into adulthood.</w:t>
      </w:r>
      <w:r w:rsidR="00151B66" w:rsidRPr="00A860AC">
        <w:rPr>
          <w:rFonts w:ascii="Times New Roman" w:eastAsia="Times New Roman" w:hAnsi="Times New Roman" w:cs="Times New Roman"/>
          <w:color w:val="1D1D1D"/>
          <w:sz w:val="24"/>
          <w:szCs w:val="24"/>
        </w:rPr>
        <w:t xml:space="preserve"> The development of the spiderlings is influenced by environmental factors such as food and whether and they are capable of surviving for long periods without food and water.  </w:t>
      </w:r>
    </w:p>
    <w:p w14:paraId="0F2C6E19" w14:textId="77777777" w:rsidR="00492BFD" w:rsidRPr="00A860AC" w:rsidRDefault="00492BFD" w:rsidP="00A860AC">
      <w:pPr>
        <w:shd w:val="clear" w:color="auto" w:fill="FFFFFF"/>
        <w:spacing w:after="0" w:line="480" w:lineRule="auto"/>
        <w:rPr>
          <w:rFonts w:ascii="Times New Roman" w:eastAsia="Times New Roman" w:hAnsi="Times New Roman" w:cs="Times New Roman"/>
          <w:color w:val="1D1D1D"/>
          <w:sz w:val="24"/>
          <w:szCs w:val="24"/>
        </w:rPr>
      </w:pPr>
    </w:p>
    <w:p w14:paraId="36887FA3" w14:textId="77777777" w:rsidR="00492BFD"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Slide 6</w:t>
      </w:r>
      <w:r w:rsidR="00033665" w:rsidRPr="00033665">
        <w:rPr>
          <w:rFonts w:ascii="Times New Roman" w:eastAsia="Times New Roman" w:hAnsi="Times New Roman" w:cs="Times New Roman"/>
          <w:b/>
          <w:color w:val="1D1D1D"/>
          <w:sz w:val="24"/>
          <w:szCs w:val="24"/>
        </w:rPr>
        <w:t xml:space="preserve"> </w:t>
      </w:r>
      <w:r>
        <w:rPr>
          <w:rFonts w:ascii="Times New Roman" w:eastAsia="Times New Roman" w:hAnsi="Times New Roman" w:cs="Times New Roman"/>
          <w:b/>
          <w:color w:val="1D1D1D"/>
          <w:sz w:val="24"/>
          <w:szCs w:val="24"/>
        </w:rPr>
        <w:t xml:space="preserve">and 7 </w:t>
      </w:r>
      <w:r w:rsidRPr="00033665">
        <w:rPr>
          <w:rFonts w:ascii="Times New Roman" w:eastAsia="Times New Roman" w:hAnsi="Times New Roman" w:cs="Times New Roman"/>
          <w:b/>
          <w:color w:val="1D1D1D"/>
          <w:sz w:val="24"/>
          <w:szCs w:val="24"/>
        </w:rPr>
        <w:t>Reproduction</w:t>
      </w:r>
    </w:p>
    <w:p w14:paraId="2D955FCA" w14:textId="77777777" w:rsidR="00492BFD"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 xml:space="preserve">During mating seasons, especially springs, male recluse spiders feel their palp with sperm and seek the female mates. When the female accepts the love package, they make their egg sacs. </w:t>
      </w:r>
      <w:r w:rsidR="00064A3F" w:rsidRPr="00A860AC">
        <w:rPr>
          <w:rFonts w:ascii="Times New Roman" w:eastAsia="Times New Roman" w:hAnsi="Times New Roman" w:cs="Times New Roman"/>
          <w:color w:val="1D1D1D"/>
          <w:sz w:val="24"/>
          <w:szCs w:val="24"/>
        </w:rPr>
        <w:t>According to (Libal), t</w:t>
      </w:r>
      <w:r w:rsidRPr="00A860AC">
        <w:rPr>
          <w:rFonts w:ascii="Times New Roman" w:eastAsia="Times New Roman" w:hAnsi="Times New Roman" w:cs="Times New Roman"/>
          <w:color w:val="1D1D1D"/>
          <w:sz w:val="24"/>
          <w:szCs w:val="24"/>
        </w:rPr>
        <w:t xml:space="preserve">he female secretes about 50 fertilized eggs at a time in a mass of liquid silk. Once the eggs are laid, the female does not venture away from the nest and stays close to guard the eggs and the emergent spiderlings. </w:t>
      </w:r>
      <w:r w:rsidR="00064A3F" w:rsidRPr="00A860AC">
        <w:rPr>
          <w:rFonts w:ascii="Times New Roman" w:eastAsia="Times New Roman" w:hAnsi="Times New Roman" w:cs="Times New Roman"/>
          <w:color w:val="1D1D1D"/>
          <w:sz w:val="24"/>
          <w:szCs w:val="24"/>
        </w:rPr>
        <w:t>The gestation period is about 30 days but may change with the weather. In summer, the eggs spun.</w:t>
      </w:r>
    </w:p>
    <w:p w14:paraId="56889E79" w14:textId="77777777" w:rsidR="00972C55"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 xml:space="preserve"> </w:t>
      </w:r>
    </w:p>
    <w:p w14:paraId="52347CD8" w14:textId="77777777" w:rsidR="00492BFD"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Slide 8</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 xml:space="preserve">Structure and Function </w:t>
      </w:r>
      <w:r w:rsidR="00033665" w:rsidRPr="00033665">
        <w:rPr>
          <w:rFonts w:ascii="Times New Roman" w:eastAsia="Times New Roman" w:hAnsi="Times New Roman" w:cs="Times New Roman"/>
          <w:b/>
          <w:color w:val="1D1D1D"/>
          <w:sz w:val="24"/>
          <w:szCs w:val="24"/>
        </w:rPr>
        <w:t>of Fangs</w:t>
      </w:r>
    </w:p>
    <w:p w14:paraId="42A65218" w14:textId="77777777" w:rsidR="00C71FC3"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lastRenderedPageBreak/>
        <w:t xml:space="preserve">The most interesting part of why I chose this organism is because of its venom. The venom is injected into the victims through tiny </w:t>
      </w:r>
      <w:r w:rsidR="006B25C0" w:rsidRPr="00A860AC">
        <w:rPr>
          <w:rFonts w:ascii="Times New Roman" w:eastAsia="Times New Roman" w:hAnsi="Times New Roman" w:cs="Times New Roman"/>
          <w:color w:val="1D1D1D"/>
          <w:sz w:val="24"/>
          <w:szCs w:val="24"/>
        </w:rPr>
        <w:t>fangs, which cannot penetrate clothing, gloves, and socks,</w:t>
      </w:r>
      <w:r w:rsidRPr="00A860AC">
        <w:rPr>
          <w:rFonts w:ascii="Times New Roman" w:eastAsia="Times New Roman" w:hAnsi="Times New Roman" w:cs="Times New Roman"/>
          <w:color w:val="1D1D1D"/>
          <w:sz w:val="24"/>
          <w:szCs w:val="24"/>
        </w:rPr>
        <w:t xml:space="preserve"> and under gametes. </w:t>
      </w:r>
    </w:p>
    <w:p w14:paraId="01A84494" w14:textId="77777777" w:rsidR="00492BFD" w:rsidRPr="00A860AC" w:rsidRDefault="00492BFD" w:rsidP="00A860AC">
      <w:pPr>
        <w:shd w:val="clear" w:color="auto" w:fill="FFFFFF"/>
        <w:spacing w:after="0" w:line="480" w:lineRule="auto"/>
        <w:rPr>
          <w:rFonts w:ascii="Times New Roman" w:eastAsia="Times New Roman" w:hAnsi="Times New Roman" w:cs="Times New Roman"/>
          <w:color w:val="1D1D1D"/>
          <w:sz w:val="24"/>
          <w:szCs w:val="24"/>
        </w:rPr>
      </w:pPr>
    </w:p>
    <w:p w14:paraId="2F5B9DC9" w14:textId="77777777" w:rsidR="00C71FC3"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Slide 9</w:t>
      </w:r>
      <w:r w:rsidRPr="00033665">
        <w:rPr>
          <w:rFonts w:ascii="Times New Roman" w:eastAsia="Times New Roman" w:hAnsi="Times New Roman" w:cs="Times New Roman"/>
          <w:b/>
          <w:color w:val="1D1D1D"/>
          <w:sz w:val="24"/>
          <w:szCs w:val="24"/>
        </w:rPr>
        <w:t xml:space="preserve"> Ecology </w:t>
      </w:r>
    </w:p>
    <w:p w14:paraId="68C0EE73" w14:textId="77777777" w:rsidR="007D4E2B"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These species of spiders do not use their webs to catch prey. They mostly spent their daytime in silky dark shelters and the nights for hunting food. Besides, they do not eat live prey and they scavenge for dead insects.</w:t>
      </w:r>
      <w:r w:rsidR="00A54E43" w:rsidRPr="00A860AC">
        <w:rPr>
          <w:rFonts w:ascii="Times New Roman" w:eastAsia="Times New Roman" w:hAnsi="Times New Roman" w:cs="Times New Roman"/>
          <w:color w:val="1D1D1D"/>
          <w:sz w:val="24"/>
          <w:szCs w:val="24"/>
        </w:rPr>
        <w:t xml:space="preserve"> Most of the daytime activity is for irregular webbing that they use for forming egg sacs. </w:t>
      </w:r>
    </w:p>
    <w:p w14:paraId="4C88B397" w14:textId="77777777" w:rsidR="00033665" w:rsidRPr="00A860AC" w:rsidRDefault="00033665" w:rsidP="00A860AC">
      <w:pPr>
        <w:shd w:val="clear" w:color="auto" w:fill="FFFFFF"/>
        <w:spacing w:after="0" w:line="480" w:lineRule="auto"/>
        <w:rPr>
          <w:rFonts w:ascii="Times New Roman" w:eastAsia="Times New Roman" w:hAnsi="Times New Roman" w:cs="Times New Roman"/>
          <w:color w:val="1D1D1D"/>
          <w:sz w:val="24"/>
          <w:szCs w:val="24"/>
        </w:rPr>
      </w:pPr>
    </w:p>
    <w:p w14:paraId="335E891D" w14:textId="77777777" w:rsidR="00C71FC3"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 xml:space="preserve">Slide </w:t>
      </w:r>
      <w:r>
        <w:rPr>
          <w:rFonts w:ascii="Times New Roman" w:eastAsia="Times New Roman" w:hAnsi="Times New Roman" w:cs="Times New Roman"/>
          <w:b/>
          <w:color w:val="1D1D1D"/>
          <w:sz w:val="24"/>
          <w:szCs w:val="24"/>
        </w:rPr>
        <w:t>10 and 11</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 xml:space="preserve">Habitat </w:t>
      </w:r>
    </w:p>
    <w:p w14:paraId="4CBEEE88" w14:textId="77777777" w:rsidR="00A54E43"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 xml:space="preserve">The ecological distribution of the Loxosceles reclusa in the US is mainly in the Southern and Central parts of the country. They are rare outside these native ranges </w:t>
      </w:r>
    </w:p>
    <w:p w14:paraId="53D1BECE" w14:textId="77777777" w:rsidR="007D4E2B" w:rsidRPr="00A860AC"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The brown recluse sp</w:t>
      </w:r>
      <w:r w:rsidR="00A73E0A" w:rsidRPr="00A860AC">
        <w:rPr>
          <w:rFonts w:ascii="Times New Roman" w:eastAsia="Times New Roman" w:hAnsi="Times New Roman" w:cs="Times New Roman"/>
          <w:color w:val="1D1D1D"/>
          <w:sz w:val="24"/>
          <w:szCs w:val="24"/>
        </w:rPr>
        <w:t>ider is a very secluded animal and lives outdoors</w:t>
      </w:r>
      <w:r w:rsidR="006B25C0" w:rsidRPr="00A860AC">
        <w:rPr>
          <w:rFonts w:ascii="Times New Roman" w:eastAsia="Times New Roman" w:hAnsi="Times New Roman" w:cs="Times New Roman"/>
          <w:color w:val="1D1D1D"/>
          <w:sz w:val="24"/>
          <w:szCs w:val="24"/>
        </w:rPr>
        <w:t xml:space="preserve"> within the natural environment</w:t>
      </w:r>
      <w:r w:rsidR="00A73E0A" w:rsidRPr="00A860AC">
        <w:rPr>
          <w:rFonts w:ascii="Times New Roman" w:eastAsia="Times New Roman" w:hAnsi="Times New Roman" w:cs="Times New Roman"/>
          <w:color w:val="1D1D1D"/>
          <w:sz w:val="24"/>
          <w:szCs w:val="24"/>
        </w:rPr>
        <w:t xml:space="preserve">. </w:t>
      </w:r>
      <w:r w:rsidRPr="00A860AC">
        <w:rPr>
          <w:rFonts w:ascii="Times New Roman" w:eastAsia="Times New Roman" w:hAnsi="Times New Roman" w:cs="Times New Roman"/>
          <w:color w:val="1D1D1D"/>
          <w:sz w:val="24"/>
          <w:szCs w:val="24"/>
        </w:rPr>
        <w:t>Like many other species of spiders, the brown recluse spider lives in a web constructed asymmetrically in woodpiles</w:t>
      </w:r>
      <w:r w:rsidR="00A73E0A" w:rsidRPr="00A860AC">
        <w:rPr>
          <w:rFonts w:ascii="Times New Roman" w:eastAsia="Times New Roman" w:hAnsi="Times New Roman" w:cs="Times New Roman"/>
          <w:color w:val="1D1D1D"/>
          <w:sz w:val="24"/>
          <w:szCs w:val="24"/>
        </w:rPr>
        <w:t>, rocks, debris</w:t>
      </w:r>
      <w:r w:rsidRPr="00A860AC">
        <w:rPr>
          <w:rFonts w:ascii="Times New Roman" w:eastAsia="Times New Roman" w:hAnsi="Times New Roman" w:cs="Times New Roman"/>
          <w:color w:val="1D1D1D"/>
          <w:sz w:val="24"/>
          <w:szCs w:val="24"/>
        </w:rPr>
        <w:t xml:space="preserve">, and sheds. They </w:t>
      </w:r>
      <w:r w:rsidR="006B25C0" w:rsidRPr="00A860AC">
        <w:rPr>
          <w:rFonts w:ascii="Times New Roman" w:eastAsia="Times New Roman" w:hAnsi="Times New Roman" w:cs="Times New Roman"/>
          <w:color w:val="1D1D1D"/>
          <w:sz w:val="24"/>
          <w:szCs w:val="24"/>
        </w:rPr>
        <w:t xml:space="preserve">are </w:t>
      </w:r>
      <w:r w:rsidRPr="00A860AC">
        <w:rPr>
          <w:rFonts w:ascii="Times New Roman" w:eastAsia="Times New Roman" w:hAnsi="Times New Roman" w:cs="Times New Roman"/>
          <w:color w:val="1D1D1D"/>
          <w:sz w:val="24"/>
          <w:szCs w:val="24"/>
        </w:rPr>
        <w:t xml:space="preserve">also </w:t>
      </w:r>
      <w:r w:rsidR="006B25C0" w:rsidRPr="00A860AC">
        <w:rPr>
          <w:rFonts w:ascii="Times New Roman" w:eastAsia="Times New Roman" w:hAnsi="Times New Roman" w:cs="Times New Roman"/>
          <w:color w:val="1D1D1D"/>
          <w:sz w:val="24"/>
          <w:szCs w:val="24"/>
        </w:rPr>
        <w:t xml:space="preserve">well adapted in </w:t>
      </w:r>
      <w:r w:rsidRPr="00A860AC">
        <w:rPr>
          <w:rFonts w:ascii="Times New Roman" w:eastAsia="Times New Roman" w:hAnsi="Times New Roman" w:cs="Times New Roman"/>
          <w:color w:val="1D1D1D"/>
          <w:sz w:val="24"/>
          <w:szCs w:val="24"/>
        </w:rPr>
        <w:t>dwell</w:t>
      </w:r>
      <w:r w:rsidR="006B25C0" w:rsidRPr="00A860AC">
        <w:rPr>
          <w:rFonts w:ascii="Times New Roman" w:eastAsia="Times New Roman" w:hAnsi="Times New Roman" w:cs="Times New Roman"/>
          <w:color w:val="1D1D1D"/>
          <w:sz w:val="24"/>
          <w:szCs w:val="24"/>
        </w:rPr>
        <w:t>ing</w:t>
      </w:r>
      <w:r w:rsidRPr="00A860AC">
        <w:rPr>
          <w:rFonts w:ascii="Times New Roman" w:eastAsia="Times New Roman" w:hAnsi="Times New Roman" w:cs="Times New Roman"/>
          <w:color w:val="1D1D1D"/>
          <w:sz w:val="24"/>
          <w:szCs w:val="24"/>
        </w:rPr>
        <w:t xml:space="preserve"> in human residents and build their webs in cardboards. </w:t>
      </w:r>
      <w:r w:rsidR="006B25C0" w:rsidRPr="00A860AC">
        <w:rPr>
          <w:rFonts w:ascii="Times New Roman" w:eastAsia="Times New Roman" w:hAnsi="Times New Roman" w:cs="Times New Roman"/>
          <w:color w:val="1D1D1D"/>
          <w:sz w:val="24"/>
          <w:szCs w:val="24"/>
        </w:rPr>
        <w:t xml:space="preserve">They are resilient enough in withstanding winters in unheated house basements. </w:t>
      </w:r>
    </w:p>
    <w:p w14:paraId="3091D827" w14:textId="77777777" w:rsidR="00A73E0A" w:rsidRPr="00A860AC" w:rsidRDefault="00A73E0A" w:rsidP="00A860AC">
      <w:pPr>
        <w:shd w:val="clear" w:color="auto" w:fill="FFFFFF"/>
        <w:spacing w:after="0" w:line="480" w:lineRule="auto"/>
        <w:rPr>
          <w:rFonts w:ascii="Times New Roman" w:eastAsia="Times New Roman" w:hAnsi="Times New Roman" w:cs="Times New Roman"/>
          <w:color w:val="1D1D1D"/>
          <w:sz w:val="24"/>
          <w:szCs w:val="24"/>
        </w:rPr>
      </w:pPr>
    </w:p>
    <w:p w14:paraId="661E188C" w14:textId="77777777" w:rsidR="00536944" w:rsidRPr="00033665" w:rsidRDefault="007A0221" w:rsidP="00A860AC">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Slide 11 and 12</w:t>
      </w:r>
      <w:r w:rsidR="00033665" w:rsidRPr="00033665">
        <w:rPr>
          <w:rFonts w:ascii="Times New Roman" w:eastAsia="Times New Roman" w:hAnsi="Times New Roman" w:cs="Times New Roman"/>
          <w:b/>
          <w:color w:val="1D1D1D"/>
          <w:sz w:val="24"/>
          <w:szCs w:val="24"/>
        </w:rPr>
        <w:t xml:space="preserve"> </w:t>
      </w:r>
      <w:r w:rsidRPr="00033665">
        <w:rPr>
          <w:rFonts w:ascii="Times New Roman" w:eastAsia="Times New Roman" w:hAnsi="Times New Roman" w:cs="Times New Roman"/>
          <w:b/>
          <w:color w:val="1D1D1D"/>
          <w:sz w:val="24"/>
          <w:szCs w:val="24"/>
        </w:rPr>
        <w:t>Conclusion</w:t>
      </w:r>
    </w:p>
    <w:p w14:paraId="2BA09E88" w14:textId="6238E77F" w:rsidR="00536944" w:rsidRDefault="007A0221" w:rsidP="00A860AC">
      <w:pPr>
        <w:shd w:val="clear" w:color="auto" w:fill="FFFFFF"/>
        <w:spacing w:after="0" w:line="480" w:lineRule="auto"/>
        <w:rPr>
          <w:rFonts w:ascii="Times New Roman" w:eastAsia="Times New Roman" w:hAnsi="Times New Roman" w:cs="Times New Roman"/>
          <w:color w:val="1D1D1D"/>
          <w:sz w:val="24"/>
          <w:szCs w:val="24"/>
        </w:rPr>
      </w:pPr>
      <w:r w:rsidRPr="00A860AC">
        <w:rPr>
          <w:rFonts w:ascii="Times New Roman" w:eastAsia="Times New Roman" w:hAnsi="Times New Roman" w:cs="Times New Roman"/>
          <w:color w:val="1D1D1D"/>
          <w:sz w:val="24"/>
          <w:szCs w:val="24"/>
        </w:rPr>
        <w:t xml:space="preserve">There are many species of spiders in the world and over 3000 different species in the United States only (Rod and Ken Preston, 2984). The Brown </w:t>
      </w:r>
      <w:r w:rsidR="005366FC" w:rsidRPr="00A860AC">
        <w:rPr>
          <w:rFonts w:ascii="Times New Roman" w:eastAsia="Times New Roman" w:hAnsi="Times New Roman" w:cs="Times New Roman"/>
          <w:color w:val="1D1D1D"/>
          <w:sz w:val="24"/>
          <w:szCs w:val="24"/>
        </w:rPr>
        <w:t>Recluse</w:t>
      </w:r>
      <w:r w:rsidRPr="00A860AC">
        <w:rPr>
          <w:rFonts w:ascii="Times New Roman" w:eastAsia="Times New Roman" w:hAnsi="Times New Roman" w:cs="Times New Roman"/>
          <w:color w:val="1D1D1D"/>
          <w:sz w:val="24"/>
          <w:szCs w:val="24"/>
        </w:rPr>
        <w:t xml:space="preserve"> spider is one of the spiders in the region with the deadliest venoms</w:t>
      </w:r>
      <w:r w:rsidR="005366FC" w:rsidRPr="00A860AC">
        <w:rPr>
          <w:rFonts w:ascii="Times New Roman" w:eastAsia="Times New Roman" w:hAnsi="Times New Roman" w:cs="Times New Roman"/>
          <w:color w:val="1D1D1D"/>
          <w:sz w:val="24"/>
          <w:szCs w:val="24"/>
        </w:rPr>
        <w:t xml:space="preserve"> if the victims fail to get medical assistance. In the US, they are </w:t>
      </w:r>
      <w:r w:rsidR="005366FC" w:rsidRPr="00A860AC">
        <w:rPr>
          <w:rFonts w:ascii="Times New Roman" w:eastAsia="Times New Roman" w:hAnsi="Times New Roman" w:cs="Times New Roman"/>
          <w:color w:val="1D1D1D"/>
          <w:sz w:val="24"/>
          <w:szCs w:val="24"/>
        </w:rPr>
        <w:lastRenderedPageBreak/>
        <w:t>ecologically distributed within the central and southern parts of America. The female lays about 100 – 300 fertilized eggs contained in about 50 egg sacs. The eggs hatch in about four weeks and the spiderlings mature and attain adulthood in less than a year. The Brown Recluse Spider lives for two years less or more depending on the environment whether conditions. The brown recluse spider is dangerous to humans live when they bite and inject venoms. But</w:t>
      </w:r>
      <w:r w:rsidR="00DD259D" w:rsidRPr="00A860AC">
        <w:rPr>
          <w:rFonts w:ascii="Times New Roman" w:eastAsia="Times New Roman" w:hAnsi="Times New Roman" w:cs="Times New Roman"/>
          <w:color w:val="1D1D1D"/>
          <w:sz w:val="24"/>
          <w:szCs w:val="24"/>
        </w:rPr>
        <w:t xml:space="preserve">, </w:t>
      </w:r>
      <w:r w:rsidR="005366FC" w:rsidRPr="00A860AC">
        <w:rPr>
          <w:rFonts w:ascii="Times New Roman" w:eastAsia="Times New Roman" w:hAnsi="Times New Roman" w:cs="Times New Roman"/>
          <w:color w:val="1D1D1D"/>
          <w:sz w:val="24"/>
          <w:szCs w:val="24"/>
        </w:rPr>
        <w:t xml:space="preserve">on the contrary, they occupy the most important niche in the food web since they regulate the population of their prey species such as mosquitos. </w:t>
      </w:r>
      <w:r w:rsidR="00DD259D" w:rsidRPr="00A860AC">
        <w:rPr>
          <w:rFonts w:ascii="Times New Roman" w:eastAsia="Times New Roman" w:hAnsi="Times New Roman" w:cs="Times New Roman"/>
          <w:color w:val="1D1D1D"/>
          <w:sz w:val="24"/>
          <w:szCs w:val="24"/>
        </w:rPr>
        <w:t>In conclusion, the Recluse spider through its bite has aided medical professionals in proper identification and treatm</w:t>
      </w:r>
      <w:r w:rsidR="00D15125" w:rsidRPr="00A860AC">
        <w:rPr>
          <w:rFonts w:ascii="Times New Roman" w:eastAsia="Times New Roman" w:hAnsi="Times New Roman" w:cs="Times New Roman"/>
          <w:color w:val="1D1D1D"/>
          <w:sz w:val="24"/>
          <w:szCs w:val="24"/>
        </w:rPr>
        <w:t>ent of other spider bites (Saupe</w:t>
      </w:r>
      <w:r w:rsidR="00DD259D" w:rsidRPr="00A860AC">
        <w:rPr>
          <w:rFonts w:ascii="Times New Roman" w:eastAsia="Times New Roman" w:hAnsi="Times New Roman" w:cs="Times New Roman"/>
          <w:color w:val="1D1D1D"/>
          <w:sz w:val="24"/>
          <w:szCs w:val="24"/>
        </w:rPr>
        <w:t xml:space="preserve"> et al, 2011)</w:t>
      </w:r>
    </w:p>
    <w:p w14:paraId="3C15D4B2" w14:textId="2C8D772C"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4A21A9E7" w14:textId="087FD15F"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2A8FE3CF" w14:textId="6D233BD0"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7BBA7C91" w14:textId="3C49B6FE"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72FE12E6" w14:textId="1827FF96"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5184E50C" w14:textId="7253E91A"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1822924B" w14:textId="015306DD"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693B07ED" w14:textId="18ABFF6B"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19727587" w14:textId="571384B9"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22D78E64" w14:textId="427E5C5C"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04A9FA96" w14:textId="07FEF2B6"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5AB1D5A8" w14:textId="735E67F1"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07C6878F" w14:textId="664B27ED"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6C47AB07" w14:textId="14791605"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044E75A4" w14:textId="5103D46B"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1AF8DD6C" w14:textId="585335D3"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0B44C555" w14:textId="68531402" w:rsidR="00134504"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56339187" w14:textId="77777777" w:rsidR="00134504" w:rsidRPr="00A860AC" w:rsidRDefault="00134504" w:rsidP="00A860AC">
      <w:pPr>
        <w:shd w:val="clear" w:color="auto" w:fill="FFFFFF"/>
        <w:spacing w:after="0" w:line="480" w:lineRule="auto"/>
        <w:rPr>
          <w:rFonts w:ascii="Times New Roman" w:eastAsia="Times New Roman" w:hAnsi="Times New Roman" w:cs="Times New Roman"/>
          <w:color w:val="1D1D1D"/>
          <w:sz w:val="24"/>
          <w:szCs w:val="24"/>
        </w:rPr>
      </w:pPr>
    </w:p>
    <w:p w14:paraId="4BEEA1EB" w14:textId="77777777" w:rsidR="00E8315B" w:rsidRPr="00A860AC" w:rsidRDefault="00E8315B" w:rsidP="00A860AC">
      <w:pPr>
        <w:shd w:val="clear" w:color="auto" w:fill="FFFFFF"/>
        <w:spacing w:after="0" w:line="480" w:lineRule="auto"/>
        <w:rPr>
          <w:rFonts w:ascii="Times New Roman" w:eastAsia="Times New Roman" w:hAnsi="Times New Roman" w:cs="Times New Roman"/>
          <w:color w:val="1D1D1D"/>
          <w:sz w:val="24"/>
          <w:szCs w:val="24"/>
        </w:rPr>
      </w:pPr>
    </w:p>
    <w:p w14:paraId="1CC69E66" w14:textId="77777777" w:rsidR="00FB2114" w:rsidRPr="00033665" w:rsidRDefault="00033665" w:rsidP="00A860AC">
      <w:pPr>
        <w:shd w:val="clear" w:color="auto" w:fill="FFFFFF"/>
        <w:spacing w:after="0" w:line="480" w:lineRule="auto"/>
        <w:rPr>
          <w:rFonts w:ascii="Times New Roman" w:eastAsia="Times New Roman" w:hAnsi="Times New Roman" w:cs="Times New Roman"/>
          <w:b/>
          <w:color w:val="1D1D1D"/>
          <w:sz w:val="24"/>
          <w:szCs w:val="24"/>
        </w:rPr>
      </w:pPr>
      <w:r w:rsidRPr="00033665">
        <w:rPr>
          <w:rFonts w:ascii="Times New Roman" w:eastAsia="Times New Roman" w:hAnsi="Times New Roman" w:cs="Times New Roman"/>
          <w:b/>
          <w:color w:val="1D1D1D"/>
          <w:sz w:val="24"/>
          <w:szCs w:val="24"/>
        </w:rPr>
        <w:t xml:space="preserve">Slide 13 </w:t>
      </w:r>
      <w:r w:rsidR="007A0221" w:rsidRPr="00033665">
        <w:rPr>
          <w:rFonts w:ascii="Times New Roman" w:eastAsia="Times New Roman" w:hAnsi="Times New Roman" w:cs="Times New Roman"/>
          <w:b/>
          <w:color w:val="1D1D1D"/>
          <w:sz w:val="24"/>
          <w:szCs w:val="24"/>
        </w:rPr>
        <w:t xml:space="preserve">Reference </w:t>
      </w:r>
    </w:p>
    <w:p w14:paraId="0AB7635C" w14:textId="77777777" w:rsidR="00033665" w:rsidRPr="00A860AC" w:rsidRDefault="00033665" w:rsidP="00033665">
      <w:pPr>
        <w:spacing w:line="480" w:lineRule="auto"/>
        <w:ind w:left="720" w:hanging="720"/>
        <w:rPr>
          <w:rFonts w:ascii="Times New Roman" w:hAnsi="Times New Roman" w:cs="Times New Roman"/>
          <w:sz w:val="24"/>
          <w:szCs w:val="24"/>
        </w:rPr>
      </w:pPr>
      <w:r w:rsidRPr="00A860AC">
        <w:rPr>
          <w:rFonts w:ascii="Times New Roman" w:eastAsia="Times New Roman" w:hAnsi="Times New Roman" w:cs="Times New Roman"/>
          <w:color w:val="1D1D1D"/>
          <w:sz w:val="24"/>
          <w:szCs w:val="24"/>
        </w:rPr>
        <w:t xml:space="preserve">Angela </w:t>
      </w:r>
      <w:proofErr w:type="spellStart"/>
      <w:r w:rsidRPr="00A860AC">
        <w:rPr>
          <w:rFonts w:ascii="Times New Roman" w:eastAsia="Times New Roman" w:hAnsi="Times New Roman" w:cs="Times New Roman"/>
          <w:color w:val="1D1D1D"/>
          <w:sz w:val="24"/>
          <w:szCs w:val="24"/>
        </w:rPr>
        <w:t>Libal</w:t>
      </w:r>
      <w:proofErr w:type="spellEnd"/>
      <w:r w:rsidRPr="00A860AC">
        <w:rPr>
          <w:rFonts w:ascii="Times New Roman" w:eastAsia="Times New Roman" w:hAnsi="Times New Roman" w:cs="Times New Roman"/>
          <w:color w:val="1D1D1D"/>
          <w:sz w:val="24"/>
          <w:szCs w:val="24"/>
        </w:rPr>
        <w:t xml:space="preserve">. The Gestation Period of a Brown Recluse Spider. Accessed [Online] at </w:t>
      </w:r>
      <w:hyperlink r:id="rId6" w:history="1">
        <w:r w:rsidRPr="00A860AC">
          <w:rPr>
            <w:rStyle w:val="Hyperlink"/>
            <w:rFonts w:ascii="Times New Roman" w:eastAsia="Times New Roman" w:hAnsi="Times New Roman" w:cs="Times New Roman"/>
            <w:sz w:val="24"/>
            <w:szCs w:val="24"/>
          </w:rPr>
          <w:t>https://animals.mom.com/gestation-period-brown-recluse-spider-8878.html</w:t>
        </w:r>
      </w:hyperlink>
      <w:r w:rsidRPr="00A860AC">
        <w:rPr>
          <w:rFonts w:ascii="Times New Roman" w:eastAsia="Times New Roman" w:hAnsi="Times New Roman" w:cs="Times New Roman"/>
          <w:color w:val="1D1D1D"/>
          <w:sz w:val="24"/>
          <w:szCs w:val="24"/>
        </w:rPr>
        <w:t xml:space="preserve"> </w:t>
      </w:r>
    </w:p>
    <w:p w14:paraId="386B6BA8" w14:textId="77777777" w:rsidR="00033665" w:rsidRPr="00A860AC" w:rsidRDefault="00033665" w:rsidP="00033665">
      <w:pPr>
        <w:spacing w:line="480" w:lineRule="auto"/>
        <w:ind w:left="720" w:hanging="720"/>
        <w:rPr>
          <w:rFonts w:ascii="Times New Roman" w:hAnsi="Times New Roman" w:cs="Times New Roman"/>
          <w:sz w:val="24"/>
          <w:szCs w:val="24"/>
        </w:rPr>
      </w:pPr>
      <w:r w:rsidRPr="00A860AC">
        <w:rPr>
          <w:rFonts w:ascii="Times New Roman" w:hAnsi="Times New Roman" w:cs="Times New Roman"/>
          <w:color w:val="222222"/>
          <w:sz w:val="24"/>
          <w:szCs w:val="24"/>
          <w:shd w:val="clear" w:color="auto" w:fill="FFFFFF"/>
        </w:rPr>
        <w:t>Preston-</w:t>
      </w:r>
      <w:proofErr w:type="spellStart"/>
      <w:r w:rsidRPr="00A860AC">
        <w:rPr>
          <w:rFonts w:ascii="Times New Roman" w:hAnsi="Times New Roman" w:cs="Times New Roman"/>
          <w:color w:val="222222"/>
          <w:sz w:val="24"/>
          <w:szCs w:val="24"/>
          <w:shd w:val="clear" w:color="auto" w:fill="FFFFFF"/>
        </w:rPr>
        <w:t>Mafham</w:t>
      </w:r>
      <w:proofErr w:type="spellEnd"/>
      <w:r w:rsidRPr="00A860AC">
        <w:rPr>
          <w:rFonts w:ascii="Times New Roman" w:hAnsi="Times New Roman" w:cs="Times New Roman"/>
          <w:color w:val="222222"/>
          <w:sz w:val="24"/>
          <w:szCs w:val="24"/>
          <w:shd w:val="clear" w:color="auto" w:fill="FFFFFF"/>
        </w:rPr>
        <w:t>, R., &amp; Preston-Mafham, K. (1993). </w:t>
      </w:r>
      <w:r w:rsidRPr="00A860AC">
        <w:rPr>
          <w:rFonts w:ascii="Times New Roman" w:hAnsi="Times New Roman" w:cs="Times New Roman"/>
          <w:i/>
          <w:iCs/>
          <w:color w:val="222222"/>
          <w:sz w:val="24"/>
          <w:szCs w:val="24"/>
          <w:shd w:val="clear" w:color="auto" w:fill="FFFFFF"/>
        </w:rPr>
        <w:t>The encyclopedia of land invertebrate behavior</w:t>
      </w:r>
      <w:r w:rsidRPr="00A860AC">
        <w:rPr>
          <w:rFonts w:ascii="Times New Roman" w:hAnsi="Times New Roman" w:cs="Times New Roman"/>
          <w:color w:val="222222"/>
          <w:sz w:val="24"/>
          <w:szCs w:val="24"/>
          <w:shd w:val="clear" w:color="auto" w:fill="FFFFFF"/>
        </w:rPr>
        <w:t>. MIT Press.</w:t>
      </w:r>
      <w:r w:rsidRPr="00A860AC">
        <w:rPr>
          <w:rFonts w:ascii="Times New Roman" w:hAnsi="Times New Roman" w:cs="Times New Roman"/>
          <w:color w:val="000000"/>
          <w:sz w:val="24"/>
          <w:szCs w:val="24"/>
          <w:u w:val="single"/>
          <w:shd w:val="clear" w:color="auto" w:fill="FFFFFF"/>
        </w:rPr>
        <w:t xml:space="preserve"> </w:t>
      </w:r>
      <w:r w:rsidRPr="00A860AC">
        <w:rPr>
          <w:rFonts w:ascii="Times New Roman" w:hAnsi="Times New Roman" w:cs="Times New Roman"/>
          <w:sz w:val="24"/>
          <w:szCs w:val="24"/>
        </w:rPr>
        <w:t xml:space="preserve"> Accessed [online] at </w:t>
      </w:r>
      <w:hyperlink r:id="rId7" w:history="1">
        <w:r w:rsidRPr="00A860AC">
          <w:rPr>
            <w:rStyle w:val="Hyperlink"/>
            <w:rFonts w:ascii="Times New Roman" w:hAnsi="Times New Roman" w:cs="Times New Roman"/>
            <w:sz w:val="24"/>
            <w:szCs w:val="24"/>
            <w:shd w:val="clear" w:color="auto" w:fill="FFFFFF"/>
          </w:rPr>
          <w:t>http://www.explorit.org/science/spider.html</w:t>
        </w:r>
      </w:hyperlink>
      <w:r w:rsidRPr="00A860AC">
        <w:rPr>
          <w:rFonts w:ascii="Times New Roman" w:hAnsi="Times New Roman" w:cs="Times New Roman"/>
          <w:color w:val="000000"/>
          <w:sz w:val="24"/>
          <w:szCs w:val="24"/>
          <w:shd w:val="clear" w:color="auto" w:fill="FFFFFF"/>
        </w:rPr>
        <w:t xml:space="preserve"> </w:t>
      </w:r>
    </w:p>
    <w:p w14:paraId="0C0DDE75" w14:textId="77777777" w:rsidR="00033665" w:rsidRPr="00A860AC" w:rsidRDefault="00033665" w:rsidP="00033665">
      <w:pPr>
        <w:spacing w:line="480" w:lineRule="auto"/>
        <w:ind w:left="720" w:hanging="720"/>
        <w:rPr>
          <w:rFonts w:ascii="Times New Roman" w:hAnsi="Times New Roman" w:cs="Times New Roman"/>
          <w:color w:val="222222"/>
          <w:sz w:val="24"/>
          <w:szCs w:val="24"/>
          <w:shd w:val="clear" w:color="auto" w:fill="FFFFFF"/>
        </w:rPr>
      </w:pPr>
      <w:proofErr w:type="spellStart"/>
      <w:r w:rsidRPr="00A860AC">
        <w:rPr>
          <w:rFonts w:ascii="Times New Roman" w:hAnsi="Times New Roman" w:cs="Times New Roman"/>
          <w:color w:val="222222"/>
          <w:sz w:val="24"/>
          <w:szCs w:val="24"/>
          <w:shd w:val="clear" w:color="auto" w:fill="FFFFFF"/>
        </w:rPr>
        <w:t>Saupe</w:t>
      </w:r>
      <w:proofErr w:type="spellEnd"/>
      <w:r w:rsidRPr="00A860AC">
        <w:rPr>
          <w:rFonts w:ascii="Times New Roman" w:hAnsi="Times New Roman" w:cs="Times New Roman"/>
          <w:color w:val="222222"/>
          <w:sz w:val="24"/>
          <w:szCs w:val="24"/>
          <w:shd w:val="clear" w:color="auto" w:fill="FFFFFF"/>
        </w:rPr>
        <w:t>, E. E., Papes, M., Selden, P. A., &amp; Vetter, R. S. (2011). Tracking a medically important spider: climate change, ecological niche modeling, and the brown recluse (Loxosceles reclusa). </w:t>
      </w:r>
      <w:r w:rsidRPr="00A860AC">
        <w:rPr>
          <w:rFonts w:ascii="Times New Roman" w:hAnsi="Times New Roman" w:cs="Times New Roman"/>
          <w:i/>
          <w:iCs/>
          <w:color w:val="222222"/>
          <w:sz w:val="24"/>
          <w:szCs w:val="24"/>
          <w:shd w:val="clear" w:color="auto" w:fill="FFFFFF"/>
        </w:rPr>
        <w:t>PloS one</w:t>
      </w:r>
      <w:r w:rsidRPr="00A860AC">
        <w:rPr>
          <w:rFonts w:ascii="Times New Roman" w:hAnsi="Times New Roman" w:cs="Times New Roman"/>
          <w:color w:val="222222"/>
          <w:sz w:val="24"/>
          <w:szCs w:val="24"/>
          <w:shd w:val="clear" w:color="auto" w:fill="FFFFFF"/>
        </w:rPr>
        <w:t>, </w:t>
      </w:r>
      <w:r w:rsidRPr="00A860AC">
        <w:rPr>
          <w:rFonts w:ascii="Times New Roman" w:hAnsi="Times New Roman" w:cs="Times New Roman"/>
          <w:i/>
          <w:iCs/>
          <w:color w:val="222222"/>
          <w:sz w:val="24"/>
          <w:szCs w:val="24"/>
          <w:shd w:val="clear" w:color="auto" w:fill="FFFFFF"/>
        </w:rPr>
        <w:t>6</w:t>
      </w:r>
      <w:r w:rsidRPr="00A860AC">
        <w:rPr>
          <w:rFonts w:ascii="Times New Roman" w:hAnsi="Times New Roman" w:cs="Times New Roman"/>
          <w:color w:val="222222"/>
          <w:sz w:val="24"/>
          <w:szCs w:val="24"/>
          <w:shd w:val="clear" w:color="auto" w:fill="FFFFFF"/>
        </w:rPr>
        <w:t>(3), e17731.</w:t>
      </w:r>
    </w:p>
    <w:p w14:paraId="0B1BDA7E" w14:textId="77777777" w:rsidR="00033665" w:rsidRPr="00A860AC" w:rsidRDefault="00033665" w:rsidP="00033665">
      <w:pPr>
        <w:shd w:val="clear" w:color="auto" w:fill="FFFFFF"/>
        <w:spacing w:after="0" w:line="480" w:lineRule="auto"/>
        <w:ind w:left="720" w:hanging="720"/>
        <w:rPr>
          <w:rFonts w:ascii="Times New Roman" w:eastAsia="Times New Roman" w:hAnsi="Times New Roman" w:cs="Times New Roman"/>
          <w:color w:val="1D1D1D"/>
          <w:sz w:val="24"/>
          <w:szCs w:val="24"/>
        </w:rPr>
      </w:pPr>
      <w:r w:rsidRPr="00A860AC">
        <w:rPr>
          <w:rFonts w:ascii="Times New Roman" w:hAnsi="Times New Roman" w:cs="Times New Roman"/>
          <w:color w:val="222222"/>
          <w:sz w:val="24"/>
          <w:szCs w:val="24"/>
          <w:shd w:val="clear" w:color="auto" w:fill="FFFFFF"/>
        </w:rPr>
        <w:t>Vetter R; Shay, M; Bitterman, O (1999). </w:t>
      </w:r>
      <w:hyperlink r:id="rId8" w:history="1">
        <w:r w:rsidRPr="00A860AC">
          <w:rPr>
            <w:rStyle w:val="Hyperlink"/>
            <w:rFonts w:ascii="Times New Roman" w:hAnsi="Times New Roman" w:cs="Times New Roman"/>
            <w:color w:val="663366"/>
            <w:sz w:val="24"/>
            <w:szCs w:val="24"/>
            <w:shd w:val="clear" w:color="auto" w:fill="FFFFFF"/>
          </w:rPr>
          <w:t>"Identifying and misidentifying the brown recluse spider"</w:t>
        </w:r>
      </w:hyperlink>
      <w:r w:rsidRPr="00A860AC">
        <w:rPr>
          <w:rFonts w:ascii="Times New Roman" w:hAnsi="Times New Roman" w:cs="Times New Roman"/>
          <w:color w:val="222222"/>
          <w:sz w:val="24"/>
          <w:szCs w:val="24"/>
          <w:shd w:val="clear" w:color="auto" w:fill="FFFFFF"/>
        </w:rPr>
        <w:t>. </w:t>
      </w:r>
      <w:r w:rsidRPr="00A860AC">
        <w:rPr>
          <w:rFonts w:ascii="Times New Roman" w:hAnsi="Times New Roman" w:cs="Times New Roman"/>
          <w:i/>
          <w:iCs/>
          <w:color w:val="222222"/>
          <w:sz w:val="24"/>
          <w:szCs w:val="24"/>
          <w:shd w:val="clear" w:color="auto" w:fill="FFFFFF"/>
        </w:rPr>
        <w:t>Dermatol Online J</w:t>
      </w:r>
      <w:r w:rsidRPr="00A860AC">
        <w:rPr>
          <w:rFonts w:ascii="Times New Roman" w:hAnsi="Times New Roman" w:cs="Times New Roman"/>
          <w:color w:val="222222"/>
          <w:sz w:val="24"/>
          <w:szCs w:val="24"/>
          <w:shd w:val="clear" w:color="auto" w:fill="FFFFFF"/>
        </w:rPr>
        <w:t>. </w:t>
      </w:r>
      <w:r w:rsidRPr="00A860AC">
        <w:rPr>
          <w:rFonts w:ascii="Times New Roman" w:hAnsi="Times New Roman" w:cs="Times New Roman"/>
          <w:b/>
          <w:bCs/>
          <w:color w:val="222222"/>
          <w:sz w:val="24"/>
          <w:szCs w:val="24"/>
          <w:shd w:val="clear" w:color="auto" w:fill="FFFFFF"/>
        </w:rPr>
        <w:t>5</w:t>
      </w:r>
      <w:r w:rsidRPr="00A860AC">
        <w:rPr>
          <w:rFonts w:ascii="Times New Roman" w:hAnsi="Times New Roman" w:cs="Times New Roman"/>
          <w:color w:val="222222"/>
          <w:sz w:val="24"/>
          <w:szCs w:val="24"/>
          <w:shd w:val="clear" w:color="auto" w:fill="FFFFFF"/>
        </w:rPr>
        <w:t> (2): 7. </w:t>
      </w:r>
      <w:hyperlink r:id="rId9" w:tooltip="Doi (identifier)" w:history="1">
        <w:r w:rsidRPr="00A860AC">
          <w:rPr>
            <w:rStyle w:val="Hyperlink"/>
            <w:rFonts w:ascii="Times New Roman" w:hAnsi="Times New Roman" w:cs="Times New Roman"/>
            <w:color w:val="0B0080"/>
            <w:sz w:val="24"/>
            <w:szCs w:val="24"/>
            <w:shd w:val="clear" w:color="auto" w:fill="FFFFFF"/>
          </w:rPr>
          <w:t>doi</w:t>
        </w:r>
      </w:hyperlink>
      <w:r w:rsidRPr="00A860AC">
        <w:rPr>
          <w:rFonts w:ascii="Times New Roman" w:hAnsi="Times New Roman" w:cs="Times New Roman"/>
          <w:color w:val="222222"/>
          <w:sz w:val="24"/>
          <w:szCs w:val="24"/>
          <w:shd w:val="clear" w:color="auto" w:fill="FFFFFF"/>
        </w:rPr>
        <w:t>:</w:t>
      </w:r>
      <w:hyperlink r:id="rId10" w:history="1">
        <w:r w:rsidRPr="00A860AC">
          <w:rPr>
            <w:rStyle w:val="Hyperlink"/>
            <w:rFonts w:ascii="Times New Roman" w:hAnsi="Times New Roman" w:cs="Times New Roman"/>
            <w:color w:val="663366"/>
            <w:sz w:val="24"/>
            <w:szCs w:val="24"/>
            <w:shd w:val="clear" w:color="auto" w:fill="FFFFFF"/>
          </w:rPr>
          <w:t>10.2340/00015555-0082</w:t>
        </w:r>
      </w:hyperlink>
      <w:r w:rsidRPr="00A860AC">
        <w:rPr>
          <w:rFonts w:ascii="Times New Roman" w:hAnsi="Times New Roman" w:cs="Times New Roman"/>
          <w:color w:val="222222"/>
          <w:sz w:val="24"/>
          <w:szCs w:val="24"/>
          <w:shd w:val="clear" w:color="auto" w:fill="FFFFFF"/>
        </w:rPr>
        <w:t>. </w:t>
      </w:r>
      <w:hyperlink r:id="rId11" w:tooltip="PMID (identifier)" w:history="1">
        <w:r w:rsidRPr="00A860AC">
          <w:rPr>
            <w:rStyle w:val="Hyperlink"/>
            <w:rFonts w:ascii="Times New Roman" w:hAnsi="Times New Roman" w:cs="Times New Roman"/>
            <w:color w:val="0B0080"/>
            <w:sz w:val="24"/>
            <w:szCs w:val="24"/>
            <w:shd w:val="clear" w:color="auto" w:fill="FFFFFF"/>
          </w:rPr>
          <w:t>PMID</w:t>
        </w:r>
      </w:hyperlink>
      <w:r w:rsidRPr="00A860AC">
        <w:rPr>
          <w:rFonts w:ascii="Times New Roman" w:hAnsi="Times New Roman" w:cs="Times New Roman"/>
          <w:color w:val="222222"/>
          <w:sz w:val="24"/>
          <w:szCs w:val="24"/>
          <w:shd w:val="clear" w:color="auto" w:fill="FFFFFF"/>
        </w:rPr>
        <w:t> </w:t>
      </w:r>
      <w:hyperlink r:id="rId12" w:history="1">
        <w:r w:rsidRPr="00A860AC">
          <w:rPr>
            <w:rStyle w:val="Hyperlink"/>
            <w:rFonts w:ascii="Times New Roman" w:hAnsi="Times New Roman" w:cs="Times New Roman"/>
            <w:color w:val="663366"/>
            <w:sz w:val="24"/>
            <w:szCs w:val="24"/>
            <w:shd w:val="clear" w:color="auto" w:fill="FFFFFF"/>
          </w:rPr>
          <w:t>10673460</w:t>
        </w:r>
      </w:hyperlink>
      <w:r w:rsidRPr="00A860AC">
        <w:rPr>
          <w:rFonts w:ascii="Times New Roman" w:hAnsi="Times New Roman" w:cs="Times New Roman"/>
          <w:color w:val="222222"/>
          <w:sz w:val="24"/>
          <w:szCs w:val="24"/>
          <w:shd w:val="clear" w:color="auto" w:fill="FFFFFF"/>
        </w:rPr>
        <w:t>.</w:t>
      </w:r>
    </w:p>
    <w:p w14:paraId="4699B8CA" w14:textId="77777777" w:rsidR="00CA6AD8" w:rsidRPr="00A860AC" w:rsidRDefault="00CA6AD8" w:rsidP="00A860AC">
      <w:pPr>
        <w:spacing w:line="480" w:lineRule="auto"/>
        <w:rPr>
          <w:rFonts w:ascii="Times New Roman" w:hAnsi="Times New Roman" w:cs="Times New Roman"/>
          <w:sz w:val="24"/>
          <w:szCs w:val="24"/>
        </w:rPr>
      </w:pPr>
    </w:p>
    <w:sectPr w:rsidR="00CA6AD8" w:rsidRPr="00A860AC" w:rsidSect="0013450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57A200" w14:textId="77777777" w:rsidR="00E12124" w:rsidRDefault="00E12124" w:rsidP="00134504">
      <w:pPr>
        <w:spacing w:after="0" w:line="240" w:lineRule="auto"/>
      </w:pPr>
      <w:r>
        <w:separator/>
      </w:r>
    </w:p>
  </w:endnote>
  <w:endnote w:type="continuationSeparator" w:id="0">
    <w:p w14:paraId="21980CB3" w14:textId="77777777" w:rsidR="00E12124" w:rsidRDefault="00E12124" w:rsidP="00134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E22F6F" w14:textId="77777777" w:rsidR="00E12124" w:rsidRDefault="00E12124" w:rsidP="00134504">
      <w:pPr>
        <w:spacing w:after="0" w:line="240" w:lineRule="auto"/>
      </w:pPr>
      <w:r>
        <w:separator/>
      </w:r>
    </w:p>
  </w:footnote>
  <w:footnote w:type="continuationSeparator" w:id="0">
    <w:p w14:paraId="7C4A5DA3" w14:textId="77777777" w:rsidR="00E12124" w:rsidRDefault="00E12124" w:rsidP="00134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1309183"/>
      <w:docPartObj>
        <w:docPartGallery w:val="Page Numbers (Top of Page)"/>
        <w:docPartUnique/>
      </w:docPartObj>
    </w:sdtPr>
    <w:sdtEndPr>
      <w:rPr>
        <w:noProof/>
      </w:rPr>
    </w:sdtEndPr>
    <w:sdtContent>
      <w:p w14:paraId="0089A3A4" w14:textId="3706F669" w:rsidR="00134504" w:rsidRDefault="00134504">
        <w:pPr>
          <w:pStyle w:val="Header"/>
          <w:jc w:val="right"/>
        </w:pPr>
        <w:r w:rsidRPr="00134504">
          <w:rPr>
            <w:rFonts w:ascii="Times New Roman" w:hAnsi="Times New Roman" w:cs="Times New Roman"/>
            <w:sz w:val="24"/>
            <w:szCs w:val="24"/>
          </w:rPr>
          <w:t>THE BROWN RECLUSE SPIDER</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243E7F8" w14:textId="77777777" w:rsidR="00134504" w:rsidRDefault="00134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D7061" w14:textId="44394EFC" w:rsidR="00134504" w:rsidRPr="00134504" w:rsidRDefault="00134504">
    <w:pPr>
      <w:pStyle w:val="Header"/>
      <w:rPr>
        <w:rFonts w:ascii="Times New Roman" w:hAnsi="Times New Roman" w:cs="Times New Roman"/>
        <w:sz w:val="24"/>
        <w:szCs w:val="24"/>
      </w:rPr>
    </w:pPr>
    <w:r w:rsidRPr="00134504">
      <w:rPr>
        <w:rFonts w:ascii="Times New Roman" w:hAnsi="Times New Roman" w:cs="Times New Roman"/>
        <w:sz w:val="24"/>
        <w:szCs w:val="24"/>
      </w:rPr>
      <w:t>Running Head: THE BROWN RECLUSE SPIDER</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053"/>
    <w:rsid w:val="00033665"/>
    <w:rsid w:val="00064A3F"/>
    <w:rsid w:val="00134504"/>
    <w:rsid w:val="00151B66"/>
    <w:rsid w:val="0020313C"/>
    <w:rsid w:val="002B04B6"/>
    <w:rsid w:val="002C4681"/>
    <w:rsid w:val="002D2EE4"/>
    <w:rsid w:val="003125FF"/>
    <w:rsid w:val="00333125"/>
    <w:rsid w:val="003C5256"/>
    <w:rsid w:val="00492BFD"/>
    <w:rsid w:val="005308D9"/>
    <w:rsid w:val="005366FC"/>
    <w:rsid w:val="00536944"/>
    <w:rsid w:val="00553F38"/>
    <w:rsid w:val="00646DD0"/>
    <w:rsid w:val="006B25C0"/>
    <w:rsid w:val="00731AB6"/>
    <w:rsid w:val="007476DC"/>
    <w:rsid w:val="007479A0"/>
    <w:rsid w:val="007A0221"/>
    <w:rsid w:val="007D4E2B"/>
    <w:rsid w:val="0095607D"/>
    <w:rsid w:val="00972C55"/>
    <w:rsid w:val="009D0B96"/>
    <w:rsid w:val="00A06053"/>
    <w:rsid w:val="00A369E2"/>
    <w:rsid w:val="00A54E43"/>
    <w:rsid w:val="00A73E0A"/>
    <w:rsid w:val="00A860AC"/>
    <w:rsid w:val="00B07805"/>
    <w:rsid w:val="00B47A40"/>
    <w:rsid w:val="00B50C2E"/>
    <w:rsid w:val="00BC67BA"/>
    <w:rsid w:val="00C373EE"/>
    <w:rsid w:val="00C71FC3"/>
    <w:rsid w:val="00C93503"/>
    <w:rsid w:val="00CA6AD8"/>
    <w:rsid w:val="00D15125"/>
    <w:rsid w:val="00D54FED"/>
    <w:rsid w:val="00DD259D"/>
    <w:rsid w:val="00DE2587"/>
    <w:rsid w:val="00E12124"/>
    <w:rsid w:val="00E445EA"/>
    <w:rsid w:val="00E8315B"/>
    <w:rsid w:val="00EA5FDB"/>
    <w:rsid w:val="00EB0EC8"/>
    <w:rsid w:val="00F22562"/>
    <w:rsid w:val="00F23B93"/>
    <w:rsid w:val="00F30F61"/>
    <w:rsid w:val="00FB2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6693B"/>
  <w15:chartTrackingRefBased/>
  <w15:docId w15:val="{E5A25EFB-C967-4694-A9D9-4AB12CFBE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5EA"/>
    <w:rPr>
      <w:color w:val="0563C1" w:themeColor="hyperlink"/>
      <w:u w:val="single"/>
    </w:rPr>
  </w:style>
  <w:style w:type="paragraph" w:styleId="ListParagraph">
    <w:name w:val="List Paragraph"/>
    <w:basedOn w:val="Normal"/>
    <w:uiPriority w:val="34"/>
    <w:qFormat/>
    <w:rsid w:val="007476DC"/>
    <w:pPr>
      <w:ind w:left="720"/>
      <w:contextualSpacing/>
    </w:pPr>
  </w:style>
  <w:style w:type="character" w:customStyle="1" w:styleId="reference-accessdate">
    <w:name w:val="reference-accessdate"/>
    <w:basedOn w:val="DefaultParagraphFont"/>
    <w:rsid w:val="00DE2587"/>
  </w:style>
  <w:style w:type="character" w:customStyle="1" w:styleId="nowrap">
    <w:name w:val="nowrap"/>
    <w:basedOn w:val="DefaultParagraphFont"/>
    <w:rsid w:val="00DE2587"/>
  </w:style>
  <w:style w:type="character" w:customStyle="1" w:styleId="cs1-lock-free">
    <w:name w:val="cs1-lock-free"/>
    <w:basedOn w:val="DefaultParagraphFont"/>
    <w:rsid w:val="00C93503"/>
  </w:style>
  <w:style w:type="paragraph" w:styleId="Header">
    <w:name w:val="header"/>
    <w:basedOn w:val="Normal"/>
    <w:link w:val="HeaderChar"/>
    <w:uiPriority w:val="99"/>
    <w:unhideWhenUsed/>
    <w:rsid w:val="00134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504"/>
  </w:style>
  <w:style w:type="paragraph" w:styleId="Footer">
    <w:name w:val="footer"/>
    <w:basedOn w:val="Normal"/>
    <w:link w:val="FooterChar"/>
    <w:uiPriority w:val="99"/>
    <w:unhideWhenUsed/>
    <w:rsid w:val="00134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ermatology.cdlib.org/DOJvol5num2/special/recluse.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xplorit.org/science/spider.html" TargetMode="External"/><Relationship Id="rId12" Type="http://schemas.openxmlformats.org/officeDocument/2006/relationships/hyperlink" Target="https://pubmed.ncbi.nlm.nih.gov/1067346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nimals.mom.com/gestation-period-brown-recluse-spider-8878.html" TargetMode="External"/><Relationship Id="rId11" Type="http://schemas.openxmlformats.org/officeDocument/2006/relationships/hyperlink" Target="https://en.wikipedia.org/wiki/PMID_(identifier)"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doi.org/10.2340%2F00015555-0082" TargetMode="External"/><Relationship Id="rId4" Type="http://schemas.openxmlformats.org/officeDocument/2006/relationships/footnotes" Target="footnotes.xml"/><Relationship Id="rId9" Type="http://schemas.openxmlformats.org/officeDocument/2006/relationships/hyperlink" Target="https://en.wikipedia.org/wiki/Doi_(identifier)"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2020-11-06T14:49:00Z</dcterms:created>
  <dcterms:modified xsi:type="dcterms:W3CDTF">2020-11-06T14:49:00Z</dcterms:modified>
</cp:coreProperties>
</file>